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252788" cy="731877"/>
            <wp:effectExtent b="0" l="0" r="0" t="0"/>
            <wp:wrapNone/>
            <wp:docPr descr="Logo, company name&#10;&#10;Description automatically generated" id="2" name="image2.jpg"/>
            <a:graphic>
              <a:graphicData uri="http://schemas.openxmlformats.org/drawingml/2006/picture">
                <pic:pic>
                  <pic:nvPicPr>
                    <pic:cNvPr descr="Logo, company name&#10;&#10;Description automatically generated" id="0" name="image2.jpg"/>
                    <pic:cNvPicPr preferRelativeResize="0"/>
                  </pic:nvPicPr>
                  <pic:blipFill>
                    <a:blip r:embed="rId6"/>
                    <a:srcRect b="20446" l="6824" r="7162" t="28008"/>
                    <a:stretch>
                      <a:fillRect/>
                    </a:stretch>
                  </pic:blipFill>
                  <pic:spPr>
                    <a:xfrm>
                      <a:off x="0" y="0"/>
                      <a:ext cx="3252788" cy="7318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1866900</wp:posOffset>
                </wp:positionH>
                <wp:positionV relativeFrom="paragraph">
                  <wp:posOffset>212227</wp:posOffset>
                </wp:positionV>
                <wp:extent cx="3119438" cy="543673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95250" y="3497750"/>
                          <a:ext cx="3319200" cy="56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202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2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 Read-A-Thon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www.hazelwolfk8.org/read-a-thon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1866900</wp:posOffset>
                </wp:positionH>
                <wp:positionV relativeFrom="paragraph">
                  <wp:posOffset>212227</wp:posOffset>
                </wp:positionV>
                <wp:extent cx="3119438" cy="543673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19438" cy="54367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Dear Hazel Wolf Family,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It’s time for our annual Hazel Wolf K-8 PTSA Read-A-Thon!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WHAT IS THE READ-A-THON? </w:t>
      </w:r>
      <w:r w:rsidDel="00000000" w:rsidR="00000000" w:rsidRPr="00000000">
        <w:rPr>
          <w:rFonts w:ascii="Arial" w:cs="Arial" w:eastAsia="Arial" w:hAnsi="Arial"/>
          <w:rtl w:val="0"/>
        </w:rPr>
        <w:t xml:space="preserve">A read-a-thon challenges students to read as many books as they can during the allotted period of time. It encourages a love of reading while also being a </w:t>
      </w:r>
      <w:r w:rsidDel="00000000" w:rsidR="00000000" w:rsidRPr="00000000">
        <w:rPr>
          <w:rFonts w:ascii="Arial" w:cs="Arial" w:eastAsia="Arial" w:hAnsi="Arial"/>
          <w:rtl w:val="0"/>
        </w:rPr>
        <w:t xml:space="preserve">fundraising event. F</w:t>
      </w:r>
      <w:r w:rsidDel="00000000" w:rsidR="00000000" w:rsidRPr="00000000">
        <w:rPr>
          <w:rFonts w:ascii="Arial" w:cs="Arial" w:eastAsia="Arial" w:hAnsi="Arial"/>
          <w:rtl w:val="0"/>
        </w:rPr>
        <w:t xml:space="preserve">riends and family pledge a dollar amount for each minute read.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WHY IS READ-A-THON IMPORTANT? </w:t>
      </w:r>
      <w:r w:rsidDel="00000000" w:rsidR="00000000" w:rsidRPr="00000000">
        <w:rPr>
          <w:rFonts w:ascii="Arial" w:cs="Arial" w:eastAsia="Arial" w:hAnsi="Arial"/>
          <w:rtl w:val="0"/>
        </w:rPr>
        <w:t xml:space="preserve">By participating in the Read-a-Thon, your child can raise money to fund PTSA programs such as one-on-one tutoring for Hazel Wolf students, helping Dr. V. expand the library, and scholarships to E-STEM overnight camp experiences for students, and more.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HOW TO PARTICIPATE: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Each student sets a goal (in minutes) to read, or be read-to, over a 13-day period.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Students ask family, friends, and neighbors for pledges for meeting their goal, no donation is too small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Students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and their parent/guardian complete the record sheet each day.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Record sheets, sponsorship forms and collected pledges are submitted to the Hazel Wolf Library or by emailing </w:t>
      </w:r>
      <w:hyperlink r:id="rId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u w:val="single"/>
            <w:shd w:fill="auto" w:val="clear"/>
            <w:vertAlign w:val="baseline"/>
            <w:rtl w:val="0"/>
          </w:rPr>
          <w:t xml:space="preserve">fundraising@hazelwolfk8.org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by December </w:t>
      </w:r>
      <w:r w:rsidDel="00000000" w:rsidR="00000000" w:rsidRPr="00000000">
        <w:rPr>
          <w:rFonts w:ascii="Arial" w:cs="Arial" w:eastAsia="Arial" w:hAnsi="Arial"/>
          <w:rtl w:val="0"/>
        </w:rPr>
        <w:t xml:space="preserve">2nd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KEY DATES: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November 14:</w:t>
      </w:r>
      <w:r w:rsidDel="00000000" w:rsidR="00000000" w:rsidRPr="00000000">
        <w:rPr>
          <w:rFonts w:ascii="Arial" w:cs="Arial" w:eastAsia="Arial" w:hAnsi="Arial"/>
          <w:rtl w:val="0"/>
        </w:rPr>
        <w:tab/>
        <w:t xml:space="preserve"> First day of Read-A-Thon</w:t>
      </w:r>
    </w:p>
    <w:p w:rsidR="00000000" w:rsidDel="00000000" w:rsidP="00000000" w:rsidRDefault="00000000" w:rsidRPr="00000000" w14:paraId="00000012">
      <w:pPr>
        <w:keepNext w:val="1"/>
        <w:widowControl w:val="0"/>
        <w:numPr>
          <w:ilvl w:val="0"/>
          <w:numId w:val="3"/>
        </w:numPr>
        <w:tabs>
          <w:tab w:val="left" w:pos="2970"/>
        </w:tabs>
        <w:spacing w:after="0" w:afterAutospacing="0"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November 26:</w:t>
      </w:r>
      <w:r w:rsidDel="00000000" w:rsidR="00000000" w:rsidRPr="00000000">
        <w:rPr>
          <w:rFonts w:ascii="Arial" w:cs="Arial" w:eastAsia="Arial" w:hAnsi="Arial"/>
          <w:rtl w:val="0"/>
        </w:rPr>
        <w:tab/>
        <w:t xml:space="preserve">Last day of Read-A-Thon</w:t>
      </w:r>
    </w:p>
    <w:p w:rsidR="00000000" w:rsidDel="00000000" w:rsidP="00000000" w:rsidRDefault="00000000" w:rsidRPr="00000000" w14:paraId="00000013">
      <w:pPr>
        <w:keepNext w:val="1"/>
        <w:widowControl w:val="0"/>
        <w:numPr>
          <w:ilvl w:val="0"/>
          <w:numId w:val="3"/>
        </w:numPr>
        <w:tabs>
          <w:tab w:val="left" w:pos="2970"/>
        </w:tabs>
        <w:spacing w:after="0" w:afterAutospacing="0"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Nov 27 – Dec 1:</w:t>
      </w:r>
      <w:r w:rsidDel="00000000" w:rsidR="00000000" w:rsidRPr="00000000">
        <w:rPr>
          <w:rFonts w:ascii="Arial" w:cs="Arial" w:eastAsia="Arial" w:hAnsi="Arial"/>
          <w:rtl w:val="0"/>
        </w:rPr>
        <w:tab/>
        <w:t xml:space="preserve">Count minutes and collect pledges</w:t>
      </w:r>
    </w:p>
    <w:p w:rsidR="00000000" w:rsidDel="00000000" w:rsidP="00000000" w:rsidRDefault="00000000" w:rsidRPr="00000000" w14:paraId="00000014">
      <w:pPr>
        <w:keepNext w:val="1"/>
        <w:widowControl w:val="0"/>
        <w:numPr>
          <w:ilvl w:val="0"/>
          <w:numId w:val="3"/>
        </w:numPr>
        <w:tabs>
          <w:tab w:val="left" w:pos="2970"/>
        </w:tabs>
        <w:spacing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December 2:</w:t>
      </w:r>
      <w:r w:rsidDel="00000000" w:rsidR="00000000" w:rsidRPr="00000000">
        <w:rPr>
          <w:rFonts w:ascii="Arial" w:cs="Arial" w:eastAsia="Arial" w:hAnsi="Arial"/>
          <w:rtl w:val="0"/>
        </w:rPr>
        <w:tab/>
        <w:t xml:space="preserve">Submit Record Sheet, Sponsorship Form, and collected pledges in person to </w:t>
        <w:tab/>
        <w:tab/>
        <w:t xml:space="preserve">the library or by emailing </w:t>
      </w:r>
      <w:hyperlink r:id="rId9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fundraising@hazelwolfk8.org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RULES: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Any reading counts, including classroom independent daily reading (IDR), listening to audiobooks, and reading books in any language!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Reading aloud to other people counts. If you read to someone who is also participating in the Read-A-Thon, it counts for both of you!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No guessing or rounding up minutes read – be accurate and honest.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Record your minutes every day.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Any sponsorship amount counts, no amount is too small. Sponsorships are encouraged but not necessary to participate in the raffle.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Students turn in their Record Sheet, Sponsorship Form and collected pledges by December </w:t>
      </w:r>
      <w:r w:rsidDel="00000000" w:rsidR="00000000" w:rsidRPr="00000000">
        <w:rPr>
          <w:rFonts w:ascii="Arial" w:cs="Arial" w:eastAsia="Arial" w:hAnsi="Arial"/>
          <w:rtl w:val="0"/>
        </w:rPr>
        <w:t xml:space="preserve">2nd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to be eligible for prizes.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Most importantly, HAVE FUN!!!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PRIZES: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Every participant will be entered to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win a free slice of pizza</w:t>
      </w:r>
      <w:r w:rsidDel="00000000" w:rsidR="00000000" w:rsidRPr="00000000">
        <w:rPr>
          <w:rFonts w:ascii="Arial" w:cs="Arial" w:eastAsia="Arial" w:hAnsi="Arial"/>
          <w:rtl w:val="0"/>
        </w:rPr>
        <w:t xml:space="preserve"> from Pagliacci’s!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Top 20 fundraisers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win a hot chocolate</w:t>
      </w:r>
      <w:r w:rsidDel="00000000" w:rsidR="00000000" w:rsidRPr="00000000">
        <w:rPr>
          <w:rFonts w:ascii="Arial" w:cs="Arial" w:eastAsia="Arial" w:hAnsi="Arial"/>
          <w:rtl w:val="0"/>
        </w:rPr>
        <w:t xml:space="preserve"> from KJ’s Koffee!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Top 5 readers from each class/pack will be entered to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win Principle for a Day</w:t>
      </w:r>
      <w:r w:rsidDel="00000000" w:rsidR="00000000" w:rsidRPr="00000000">
        <w:rPr>
          <w:rFonts w:ascii="Arial" w:cs="Arial" w:eastAsia="Arial" w:hAnsi="Arial"/>
          <w:rtl w:val="0"/>
        </w:rPr>
        <w:t xml:space="preserve">!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Top 2 readers from each class/pack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win a free cookie or bagel</w:t>
      </w:r>
      <w:r w:rsidDel="00000000" w:rsidR="00000000" w:rsidRPr="00000000">
        <w:rPr>
          <w:rFonts w:ascii="Arial" w:cs="Arial" w:eastAsia="Arial" w:hAnsi="Arial"/>
          <w:rtl w:val="0"/>
        </w:rPr>
        <w:t xml:space="preserve"> from Zylberschtein’s!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Top reader from each grade level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wins a book of their choice</w:t>
      </w:r>
      <w:r w:rsidDel="00000000" w:rsidR="00000000" w:rsidRPr="00000000">
        <w:rPr>
          <w:rFonts w:ascii="Arial" w:cs="Arial" w:eastAsia="Arial" w:hAnsi="Arial"/>
          <w:rtl w:val="0"/>
        </w:rPr>
        <w:t xml:space="preserve"> (up to $20 value)!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Top reader &amp; top fundraiser from each class/pack will be entered to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win a free ticket to Wild Waves!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Sincerely,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Emily Hieger and Llewelyn Miner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Hazel Wolf K-8 PTSA Fundraising Coordinators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-142874</wp:posOffset>
            </wp:positionH>
            <wp:positionV relativeFrom="paragraph">
              <wp:posOffset>0</wp:posOffset>
            </wp:positionV>
            <wp:extent cx="3252788" cy="731877"/>
            <wp:effectExtent b="0" l="0" r="0" t="0"/>
            <wp:wrapSquare wrapText="bothSides" distB="0" distT="0" distL="114300" distR="114300"/>
            <wp:docPr descr="Logo, company name&#10;&#10;Description automatically generated" id="4" name="image2.jpg"/>
            <a:graphic>
              <a:graphicData uri="http://schemas.openxmlformats.org/drawingml/2006/picture">
                <pic:pic>
                  <pic:nvPicPr>
                    <pic:cNvPr descr="Logo, company name&#10;&#10;Description automatically generated" id="0" name="image2.jpg"/>
                    <pic:cNvPicPr preferRelativeResize="0"/>
                  </pic:nvPicPr>
                  <pic:blipFill>
                    <a:blip r:embed="rId6"/>
                    <a:srcRect b="20446" l="6824" r="7162" t="28008"/>
                    <a:stretch>
                      <a:fillRect/>
                    </a:stretch>
                  </pic:blipFill>
                  <pic:spPr>
                    <a:xfrm>
                      <a:off x="0" y="0"/>
                      <a:ext cx="3252788" cy="7318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after="0" w:line="240" w:lineRule="auto"/>
        <w:jc w:val="left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after="0" w:line="240" w:lineRule="auto"/>
        <w:jc w:val="left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after="0" w:line="240" w:lineRule="auto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2022 Read-A-Thon Sponsorship Form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 Name (First and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Last): _______________________________________________________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Teacher Name or Pack: _____________________________________________</w:t>
        <w:tab/>
        <w:t xml:space="preserve">Grade: _________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My goal is to read __________ minutes in 13 days!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Hazel Wolf K-8 Read-A-Thon is a reading challenge designed to inspire the love of reading!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Students are asked to set a goal and read (or be read-to) over a 13-day period.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Will you sponsor this student’s participation in the Read-A-Thon? Your sponsorship will directly benefit our students by providing funds to the PTSA which supports our learning community.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make checks payable to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Hazel Wolf PTSA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or donate online: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10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https://hazelwolfk8.ejoinme.org/202</w:t>
        </w:r>
      </w:hyperlink>
      <w:hyperlink r:id="rId11">
        <w:r w:rsidDel="00000000" w:rsidR="00000000" w:rsidRPr="00000000">
          <w:rPr>
            <w:rFonts w:ascii="Arial" w:cs="Arial" w:eastAsia="Arial" w:hAnsi="Arial"/>
            <w:color w:val="1155cc"/>
            <w:sz w:val="24"/>
            <w:szCs w:val="24"/>
            <w:u w:val="single"/>
            <w:rtl w:val="0"/>
          </w:rPr>
          <w:t xml:space="preserve">2</w:t>
        </w:r>
      </w:hyperlink>
      <w:hyperlink r:id="rId12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ReadAThon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 you for supporting our students and encouraging a life-long love of reading!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24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0" w:val="nil"/>
        </w:tblBorders>
        <w:tblLayout w:type="fixed"/>
        <w:tblLook w:val="0400"/>
      </w:tblPr>
      <w:tblGrid>
        <w:gridCol w:w="3150"/>
        <w:gridCol w:w="3330"/>
        <w:gridCol w:w="1444"/>
        <w:gridCol w:w="1260"/>
        <w:gridCol w:w="1440"/>
        <w:tblGridChange w:id="0">
          <w:tblGrid>
            <w:gridCol w:w="3150"/>
            <w:gridCol w:w="3330"/>
            <w:gridCol w:w="1444"/>
            <w:gridCol w:w="1260"/>
            <w:gridCol w:w="144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Sponsor Name</w:t>
            </w:r>
          </w:p>
          <w:p w:rsidR="00000000" w:rsidDel="00000000" w:rsidP="00000000" w:rsidRDefault="00000000" w:rsidRPr="00000000" w14:paraId="00000042">
            <w:pPr>
              <w:rPr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Email Address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Amount Pledged</w:t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Amount Collected</w:t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Online Pledge? Y/N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Cash / Checks Collected: $_____________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Online Pledges: $_____________</w:t>
      </w:r>
    </w:p>
    <w:p w:rsidR="00000000" w:rsidDel="00000000" w:rsidP="00000000" w:rsidRDefault="00000000" w:rsidRPr="00000000" w14:paraId="00000087">
      <w:pPr>
        <w:widowControl w:val="0"/>
        <w:spacing w:line="258.9999936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widowControl w:val="0"/>
        <w:spacing w:line="258.9999936" w:lineRule="auto"/>
        <w:rPr>
          <w:rFonts w:ascii="Arial" w:cs="Arial" w:eastAsia="Arial" w:hAnsi="Arial"/>
          <w:b w:val="1"/>
          <w:sz w:val="24"/>
          <w:szCs w:val="24"/>
        </w:rPr>
        <w:sectPr>
          <w:pgSz w:h="15840" w:w="12240" w:orient="portrait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Students: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To be eligible for prizes, please return this form, collected pledges, and record sheet in person to the Hazel Wolf Library or by emailing </w:t>
      </w:r>
      <w:hyperlink r:id="rId13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fundraising@hazelwolfk8.org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by Dec 2nd.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3252788" cy="731877"/>
            <wp:effectExtent b="0" l="0" r="0" t="0"/>
            <wp:wrapSquare wrapText="bothSides" distB="0" distT="0" distL="114300" distR="114300"/>
            <wp:docPr descr="Logo, company name&#10;&#10;Description automatically generated" id="3" name="image2.jpg"/>
            <a:graphic>
              <a:graphicData uri="http://schemas.openxmlformats.org/drawingml/2006/picture">
                <pic:pic>
                  <pic:nvPicPr>
                    <pic:cNvPr descr="Logo, company name&#10;&#10;Description automatically generated" id="0" name="image2.jpg"/>
                    <pic:cNvPicPr preferRelativeResize="0"/>
                  </pic:nvPicPr>
                  <pic:blipFill>
                    <a:blip r:embed="rId6"/>
                    <a:srcRect b="20446" l="6824" r="7162" t="28008"/>
                    <a:stretch>
                      <a:fillRect/>
                    </a:stretch>
                  </pic:blipFill>
                  <pic:spPr>
                    <a:xfrm>
                      <a:off x="0" y="0"/>
                      <a:ext cx="3252788" cy="7318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2022 Read-a-thon Record 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Student Name (First and Last): __________________________________________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Grade: _______Teacher Name or Pack: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  <w:sectPr>
          <w:type w:val="nextPage"/>
          <w:pgSz w:h="12240" w:w="15840" w:orient="landscape"/>
          <w:pgMar w:bottom="720" w:top="720" w:left="720" w:right="72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48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Recommended minimum reading goals by grade:</w:t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My goal is to read __________minutes in 13 days!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  <w:tab w:val="left" w:pos="648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 – 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st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15 mins a day / 195 total</w:t>
        <w:tab/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  <w:tab w:val="left" w:pos="648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  <w:t xml:space="preserve">20 mins a day / 260 total</w:t>
        <w:tab/>
        <w:t xml:space="preserve">Review the Read-A-Thon rules and read (or be read-to) from Nov 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to 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202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  <w:t xml:space="preserve">30 mins a day / 390 total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  <w:t xml:space="preserve">40 mins a day / 520 total</w:t>
      </w:r>
    </w:p>
    <w:tbl>
      <w:tblPr>
        <w:tblStyle w:val="Table2"/>
        <w:tblW w:w="14396.000000000004" w:type="dxa"/>
        <w:jc w:val="left"/>
        <w:tblInd w:w="-45.0" w:type="dxa"/>
        <w:tblLayout w:type="fixed"/>
        <w:tblLook w:val="0400"/>
      </w:tblPr>
      <w:tblGrid>
        <w:gridCol w:w="1770"/>
        <w:gridCol w:w="1770"/>
        <w:gridCol w:w="1770"/>
        <w:gridCol w:w="1847"/>
        <w:gridCol w:w="1847"/>
        <w:gridCol w:w="1769"/>
        <w:gridCol w:w="1769"/>
        <w:gridCol w:w="1854"/>
        <w:tblGridChange w:id="0">
          <w:tblGrid>
            <w:gridCol w:w="1770"/>
            <w:gridCol w:w="1770"/>
            <w:gridCol w:w="1770"/>
            <w:gridCol w:w="1847"/>
            <w:gridCol w:w="1847"/>
            <w:gridCol w:w="1769"/>
            <w:gridCol w:w="1769"/>
            <w:gridCol w:w="1854"/>
          </w:tblGrid>
        </w:tblGridChange>
      </w:tblGrid>
      <w:tr>
        <w:trPr>
          <w:cantSplit w:val="0"/>
          <w:trHeight w:val="303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Sunday</w:t>
            </w:r>
          </w:p>
        </w:tc>
        <w:tc>
          <w:tcPr>
            <w:tcBorders>
              <w:bottom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Monday</w:t>
            </w:r>
          </w:p>
        </w:tc>
        <w:tc>
          <w:tcPr>
            <w:tcBorders>
              <w:bottom w:color="000000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Tuesday</w:t>
            </w:r>
          </w:p>
        </w:tc>
        <w:tc>
          <w:tcPr>
            <w:tcBorders>
              <w:bottom w:color="000000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Wednesday</w:t>
            </w:r>
          </w:p>
        </w:tc>
        <w:tc>
          <w:tcPr>
            <w:tcBorders>
              <w:bottom w:color="000000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Thursday</w:t>
            </w:r>
          </w:p>
        </w:tc>
        <w:tc>
          <w:tcPr>
            <w:tcBorders>
              <w:bottom w:color="000000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Friday</w:t>
            </w:r>
          </w:p>
        </w:tc>
        <w:tc>
          <w:tcPr>
            <w:tcBorders>
              <w:bottom w:color="000000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Saturday</w:t>
            </w:r>
          </w:p>
        </w:tc>
        <w:tc>
          <w:tcPr>
            <w:tcBorders>
              <w:bottom w:color="000000" w:space="0" w:sz="4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1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1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1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1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1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 Minutes</w:t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read this week:</w:t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</w:tr>
      <w:tr>
        <w:trPr>
          <w:cantSplit w:val="0"/>
          <w:trHeight w:val="3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" w:hRule="atLeast"/>
          <w:tblHeader w:val="0"/>
        </w:trPr>
        <w:tc>
          <w:tcPr>
            <w:tcBorders>
              <w:top w:color="000000" w:space="0" w:sz="8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Minutes Read: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 Minutes</w:t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read this week:</w:t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Parent/Guardian: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</w:t>
            </w:r>
          </w:p>
        </w:tc>
      </w:tr>
      <w:tr>
        <w:trPr>
          <w:cantSplit w:val="0"/>
          <w:trHeight w:val="23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8" w:val="single"/>
              <w:right w:color="cccccc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Nov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thru</w:t>
            </w:r>
          </w:p>
        </w:tc>
        <w:tc>
          <w:tcPr>
            <w:tcBorders>
              <w:top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Dec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DUE DATE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right w:color="ffffff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ec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tcBorders>
              <w:lef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Turn in Record Sheet, Sponsor Form</w:t>
            </w:r>
          </w:p>
        </w:tc>
        <w:tc>
          <w:tcPr>
            <w:gridSpan w:val="2"/>
            <w:tcBorders>
              <w:left w:color="ffffff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 t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urn in Record Sheet and 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 minutes</w:t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gridSpan w:val="3"/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Add up the minutes you read.</w:t>
            </w:r>
          </w:p>
        </w:tc>
        <w:tc>
          <w:tcPr>
            <w:gridSpan w:val="2"/>
            <w:tcBorders>
              <w:left w:color="000000" w:space="0" w:sz="8" w:val="single"/>
              <w:right w:color="000000" w:space="0" w:sz="8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and collected pledges</w:t>
            </w:r>
          </w:p>
        </w:tc>
        <w:tc>
          <w:tcPr>
            <w:gridSpan w:val="2"/>
            <w:tcBorders>
              <w:left w:color="ffffff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Sponsorship Form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read for 13 days!</w:t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gridSpan w:val="3"/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Call your sponsors and tell them how you did!</w:t>
            </w:r>
          </w:p>
        </w:tc>
        <w:tc>
          <w:tcPr>
            <w:gridSpan w:val="2"/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 PERSON</w:t>
            </w:r>
          </w:p>
        </w:tc>
        <w:tc>
          <w:tcPr>
            <w:gridSpan w:val="2"/>
            <w:tcBorders>
              <w:left w:color="ffffff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BY EMAILING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5" w:hRule="atLeast"/>
          <w:tblHeader w:val="0"/>
        </w:trPr>
        <w:tc>
          <w:tcPr>
            <w:gridSpan w:val="3"/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Collect pledges.</w:t>
            </w:r>
          </w:p>
        </w:tc>
        <w:tc>
          <w:tcPr>
            <w:gridSpan w:val="2"/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 the Hazel Wolf Library</w:t>
            </w:r>
          </w:p>
        </w:tc>
        <w:tc>
          <w:tcPr>
            <w:gridSpan w:val="2"/>
            <w:tcBorders>
              <w:left w:color="ffffff" w:space="0" w:sz="8" w:val="single"/>
              <w:right w:color="000000" w:space="0" w:sz="8" w:val="single"/>
            </w:tcBorders>
            <w:shd w:fill="ffffff" w:val="clear"/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fundraising@hazelwolfk8.org</w:t>
            </w:r>
          </w:p>
        </w:tc>
        <w:tc>
          <w:tcPr>
            <w:tcBorders>
              <w:left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______________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ffffff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E">
      <w:pPr>
        <w:rPr>
          <w:rFonts w:ascii="Arial" w:cs="Arial" w:eastAsia="Arial" w:hAnsi="Arial"/>
          <w:sz w:val="20"/>
          <w:szCs w:val="20"/>
        </w:rPr>
        <w:sectPr>
          <w:type w:val="continuous"/>
          <w:pgSz w:h="12240" w:w="15840" w:orient="landscape"/>
          <w:pgMar w:bottom="720" w:top="720" w:left="720" w:right="72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92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Student Signature: ____________________________________________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Parent/Guardian Signature: ______________________________________________</w:t>
      </w:r>
      <w:r w:rsidDel="00000000" w:rsidR="00000000" w:rsidRPr="00000000">
        <w:rPr>
          <w:rtl w:val="0"/>
        </w:rPr>
      </w:r>
    </w:p>
    <w:sectPr>
      <w:type w:val="continuous"/>
      <w:pgSz w:h="12240" w:w="15840" w:orient="landscape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hazelwolfk8.ejoinme.org/2022ReadAThon" TargetMode="External"/><Relationship Id="rId10" Type="http://schemas.openxmlformats.org/officeDocument/2006/relationships/hyperlink" Target="https://hazelwolfk8.ejoinme.org/2022ReadAThon" TargetMode="External"/><Relationship Id="rId13" Type="http://schemas.openxmlformats.org/officeDocument/2006/relationships/hyperlink" Target="mailto:fundraising@hazelwolfk8.org" TargetMode="External"/><Relationship Id="rId12" Type="http://schemas.openxmlformats.org/officeDocument/2006/relationships/hyperlink" Target="https://hazelwolfk8.ejoinme.org/2022ReadAThon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fundraising@hazelwolfk8.org" TargetMode="Externa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png"/><Relationship Id="rId8" Type="http://schemas.openxmlformats.org/officeDocument/2006/relationships/hyperlink" Target="mailto:fundraising@hazelwolfk8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